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qxadxalju7k6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2060"/>
          <w:sz w:val="24"/>
          <w:szCs w:val="24"/>
          <w:rtl w:val="0"/>
        </w:rPr>
        <w:t xml:space="preserve">PHẢN HỒI CỦA TÁC GIẢ (RESPONSE TO REVIEWERS)</w:t>
      </w:r>
    </w:p>
    <w:p w:rsidR="00000000" w:rsidDel="00000000" w:rsidP="00000000" w:rsidRDefault="00000000" w:rsidRPr="00000000" w14:paraId="00000003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i w:val="1"/>
          <w:iCs w:val="1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2060"/>
          <w:sz w:val="24"/>
          <w:szCs w:val="24"/>
          <w:rtl w:val="0"/>
        </w:rPr>
        <w:t xml:space="preserve">Tác giả đọc kỹ các hướng dẫn sau và hoàn thành các bảng phản hồi ý kiến của tác giả đối với nhận xét của phản biện và thư ký. Hướng dẫn cho tác giả:</w:t>
      </w:r>
    </w:p>
    <w:p w:rsidR="00000000" w:rsidDel="00000000" w:rsidP="00000000" w:rsidRDefault="00000000" w:rsidRPr="00000000" w14:paraId="00000004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2060"/>
          <w:sz w:val="24"/>
          <w:szCs w:val="24"/>
          <w:rtl w:val="0"/>
        </w:rPr>
        <w:t xml:space="preserve">- Thêm từng ý kiến riêng lẻ từ các phản biện và Ban biên tập vào cột thứ nhất. Thêm hàng vào bảng khi cần.</w:t>
      </w:r>
    </w:p>
    <w:p w:rsidR="00000000" w:rsidDel="00000000" w:rsidP="00000000" w:rsidRDefault="00000000" w:rsidRPr="00000000" w14:paraId="00000005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2060"/>
          <w:sz w:val="24"/>
          <w:szCs w:val="24"/>
          <w:rtl w:val="0"/>
        </w:rPr>
        <w:t xml:space="preserve">- Mô tả những gì bạn đã chỉnh sửa trong cột “Phản hồi của tác giả”. </w:t>
      </w:r>
    </w:p>
    <w:p w:rsidR="00000000" w:rsidDel="00000000" w:rsidP="00000000" w:rsidRDefault="00000000" w:rsidRPr="00000000" w14:paraId="00000006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2060"/>
          <w:sz w:val="24"/>
          <w:szCs w:val="24"/>
          <w:rtl w:val="0"/>
        </w:rPr>
        <w:t xml:space="preserve">- Ghi rõ số trang, số dòng nơi có thay đổi tương ứng (vào cột trang trong bảng). </w:t>
      </w:r>
    </w:p>
    <w:p w:rsidR="00000000" w:rsidDel="00000000" w:rsidP="00000000" w:rsidRDefault="00000000" w:rsidRPr="00000000" w14:paraId="00000007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2060"/>
          <w:sz w:val="24"/>
          <w:szCs w:val="24"/>
          <w:rtl w:val="0"/>
        </w:rPr>
        <w:t xml:space="preserve">- Nếu tác giả không đồng thuận theo ý kiến của phản biện, hãy nêu lý do.</w:t>
      </w:r>
    </w:p>
    <w:p w:rsidR="00000000" w:rsidDel="00000000" w:rsidP="00000000" w:rsidRDefault="00000000" w:rsidRPr="00000000" w14:paraId="00000008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2060"/>
          <w:sz w:val="24"/>
          <w:szCs w:val="24"/>
          <w:rtl w:val="0"/>
        </w:rPr>
        <w:t xml:space="preserve">- Sử dụng chế độ Trackchange trong Word cho những thay đổi đã thực hiện trong bản thảo sửa đổi.</w:t>
      </w:r>
    </w:p>
    <w:p w:rsidR="00000000" w:rsidDel="00000000" w:rsidP="00000000" w:rsidRDefault="00000000" w:rsidRPr="00000000" w14:paraId="00000009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2060"/>
          <w:sz w:val="24"/>
          <w:szCs w:val="24"/>
          <w:rtl w:val="0"/>
        </w:rPr>
        <w:t xml:space="preserve">- Lưu ý: tạp chí sử dụng phản biện hai chiều ẩn danh vì vậy không để thông tin cá nhân trong bản thảo và biểu mẫu “Phản hồi của tác giả”.</w:t>
      </w:r>
    </w:p>
    <w:p w:rsidR="00000000" w:rsidDel="00000000" w:rsidP="00000000" w:rsidRDefault="00000000" w:rsidRPr="00000000" w14:paraId="0000000A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2060"/>
          <w:sz w:val="24"/>
          <w:szCs w:val="24"/>
          <w:rtl w:val="0"/>
        </w:rPr>
        <w:t xml:space="preserve">Tác giả truy cập đường link theo hướng dẫn của tạp chí và nộp lại các file gồm có:</w:t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2060"/>
          <w:sz w:val="24"/>
          <w:szCs w:val="24"/>
          <w:rtl w:val="0"/>
        </w:rPr>
        <w:t xml:space="preserve">File bắt buộc, gồm 3 files:</w:t>
      </w:r>
    </w:p>
    <w:p w:rsidR="00000000" w:rsidDel="00000000" w:rsidP="00000000" w:rsidRDefault="00000000" w:rsidRPr="00000000" w14:paraId="0000000C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2060"/>
          <w:sz w:val="24"/>
          <w:szCs w:val="24"/>
          <w:rtl w:val="0"/>
        </w:rPr>
        <w:t xml:space="preserve">- File Bản thảo sau khi đã chỉnh sửa theo ý kiến phản biện, không có track change (File sạch, tệp docx). Đặt tên file:  Mã bản thảo_Revised.docx (Ví dụ: DJMP-2025-001B_Revised.docx).</w:t>
      </w:r>
    </w:p>
    <w:p w:rsidR="00000000" w:rsidDel="00000000" w:rsidP="00000000" w:rsidRDefault="00000000" w:rsidRPr="00000000" w14:paraId="0000000D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2060"/>
          <w:sz w:val="24"/>
          <w:szCs w:val="24"/>
          <w:rtl w:val="0"/>
        </w:rPr>
        <w:t xml:space="preserve">- File Phản hồi của tác giả. Đặt tên file: Mã bản thảo_Response.docx (Ví dụ: DJMP-2025-001B_ Response.docx)</w:t>
      </w:r>
    </w:p>
    <w:p w:rsidR="00000000" w:rsidDel="00000000" w:rsidP="00000000" w:rsidRDefault="00000000" w:rsidRPr="00000000" w14:paraId="0000000E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2060"/>
          <w:sz w:val="24"/>
          <w:szCs w:val="24"/>
          <w:rtl w:val="0"/>
        </w:rPr>
        <w:t xml:space="preserve">- File có Trackchanges, sử dụng chế độ Trackchanges trong word để chỉnh sửa. Đặt tên file:  Mã bản thảo_Trackchanges.docx (Ví dụ: DJMP-2025-001B_Trackchanges.docx).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2060"/>
          <w:sz w:val="24"/>
          <w:szCs w:val="24"/>
          <w:rtl w:val="0"/>
        </w:rPr>
        <w:t xml:space="preserve">File phụ lục:</w:t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2060"/>
          <w:sz w:val="24"/>
          <w:szCs w:val="24"/>
          <w:rtl w:val="0"/>
        </w:rPr>
        <w:tab/>
        <w:t xml:space="preserve">- File hình ảnh, bảng biểu và chú thích đính kèm. Đặt tên file:  Mã bản thảo_Phụ lục.docx (Ví dụ: DJMP-2025-001B_Phụ lục.docx).</w:t>
      </w:r>
    </w:p>
    <w:p w:rsidR="00000000" w:rsidDel="00000000" w:rsidP="00000000" w:rsidRDefault="00000000" w:rsidRPr="00000000" w14:paraId="00000011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color w:val="002060"/>
          <w:sz w:val="24"/>
          <w:szCs w:val="24"/>
        </w:rPr>
        <w:sectPr>
          <w:headerReference r:id="rId7" w:type="default"/>
          <w:headerReference r:id="rId8" w:type="even"/>
          <w:footerReference r:id="rId9" w:type="default"/>
          <w:footerReference r:id="rId10" w:type="first"/>
          <w:footerReference r:id="rId11" w:type="even"/>
          <w:pgSz w:h="15840" w:w="12240" w:orient="portrait"/>
          <w:pgMar w:bottom="908" w:top="1068" w:left="1418" w:right="1324" w:header="505" w:footer="84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color w:val="002060"/>
          <w:sz w:val="24"/>
          <w:szCs w:val="24"/>
          <w:rtl w:val="0"/>
        </w:rPr>
        <w:t xml:space="preserve">- Lưu ý: Cân nhắc kỹ các ý kiến của phản biện và biên tập viên; Nộp bản sửa đổi đúng hạn; Phản hồi rõ ràng, ngắn gọn.</w:t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33817</wp:posOffset>
                </wp:positionH>
                <wp:positionV relativeFrom="paragraph">
                  <wp:posOffset>113185</wp:posOffset>
                </wp:positionV>
                <wp:extent cx="0" cy="19050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34000" y="3780000"/>
                          <a:ext cx="6624000" cy="0"/>
                        </a:xfrm>
                        <a:prstGeom prst="straightConnector1">
                          <a:avLst/>
                        </a:prstGeom>
                        <a:noFill/>
                        <a:ln cap="flat" cmpd="sng" w="19050">
                          <a:solidFill>
                            <a:srgbClr val="05428F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33817</wp:posOffset>
                </wp:positionH>
                <wp:positionV relativeFrom="paragraph">
                  <wp:posOffset>113185</wp:posOffset>
                </wp:positionV>
                <wp:extent cx="0" cy="19050"/>
                <wp:effectExtent b="0" l="0" r="0" t="0"/>
                <wp:wrapNone/>
                <wp:docPr id="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Mã bản thảo (Manuscript ID): DJMP-</w:t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Tiêu đề bản thảo (Manuscript title): </w:t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Vòng phản biện  (R1/R2/R3): </w:t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(R1 là dành cho vòng tác giả phản hồi đến Reviewer lần đầu tiên)</w:t>
      </w:r>
    </w:p>
    <w:p w:rsidR="00000000" w:rsidDel="00000000" w:rsidP="00000000" w:rsidRDefault="00000000" w:rsidRPr="00000000" w14:paraId="00000017">
      <w:pPr>
        <w:tabs>
          <w:tab w:val="left" w:leader="none" w:pos="1719"/>
        </w:tabs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393346706"/>
        <w:tag w:val="goog_rdk_0"/>
      </w:sdtPr>
      <w:sdtContent>
        <w:tbl>
          <w:tblPr>
            <w:tblStyle w:val="Table1"/>
            <w:tblW w:w="1048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85"/>
            <w:gridCol w:w="6675"/>
            <w:gridCol w:w="1125"/>
            <w:tblGridChange w:id="0">
              <w:tblGrid>
                <w:gridCol w:w="2685"/>
                <w:gridCol w:w="6675"/>
                <w:gridCol w:w="1125"/>
              </w:tblGrid>
            </w:tblGridChange>
          </w:tblGrid>
          <w:tr>
            <w:trPr>
              <w:cantSplit w:val="0"/>
              <w:trHeight w:val="584.88281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widowControl w:val="0"/>
                  <w:spacing w:after="0"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Ý kiến Ban biên tập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widowControl w:val="0"/>
                  <w:spacing w:after="0"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Phản hồi của tác giả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widowControl w:val="0"/>
                  <w:spacing w:after="0"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Trang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B">
                <w:pPr>
                  <w:spacing w:after="0" w:line="276" w:lineRule="auto"/>
                  <w:jc w:val="righ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Ý kiến 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widowControl w:val="0"/>
                  <w:spacing w:after="0"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widowControl w:val="0"/>
                  <w:spacing w:after="0"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E">
                <w:pPr>
                  <w:spacing w:after="0" w:line="276" w:lineRule="auto"/>
                  <w:jc w:val="righ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Ý kiến 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spacing w:after="0"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widowControl w:val="0"/>
                  <w:spacing w:after="0"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1">
                <w:pPr>
                  <w:spacing w:after="0" w:line="276" w:lineRule="auto"/>
                  <w:jc w:val="righ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widowControl w:val="0"/>
                  <w:spacing w:after="0"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widowControl w:val="0"/>
                  <w:spacing w:after="0"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1719"/>
        </w:tabs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498484991"/>
        <w:tag w:val="goog_rdk_1"/>
      </w:sdtPr>
      <w:sdtContent>
        <w:tbl>
          <w:tblPr>
            <w:tblStyle w:val="Table2"/>
            <w:tblW w:w="1048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85"/>
            <w:gridCol w:w="6675"/>
            <w:gridCol w:w="1125"/>
            <w:tblGridChange w:id="0">
              <w:tblGrid>
                <w:gridCol w:w="2685"/>
                <w:gridCol w:w="6675"/>
                <w:gridCol w:w="1125"/>
              </w:tblGrid>
            </w:tblGridChange>
          </w:tblGrid>
          <w:tr>
            <w:trPr>
              <w:cantSplit w:val="0"/>
              <w:trHeight w:val="584.88281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Ý kiến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widowControl w:val="0"/>
                  <w:spacing w:after="0"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Phản hồi của tác giả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widowControl w:val="0"/>
                  <w:spacing w:after="0"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Trang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9">
                <w:pPr>
                  <w:spacing w:after="0" w:line="276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Phản biện 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C">
                <w:pPr>
                  <w:spacing w:after="0" w:line="276" w:lineRule="auto"/>
                  <w:jc w:val="righ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Ý kiến 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F">
                <w:pPr>
                  <w:spacing w:after="0" w:line="276" w:lineRule="auto"/>
                  <w:jc w:val="righ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Ý kiến 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2">
                <w:pPr>
                  <w:spacing w:after="0" w:line="276" w:lineRule="auto"/>
                  <w:jc w:val="righ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5">
                <w:pPr>
                  <w:spacing w:after="0" w:line="276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Phản biện 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8">
                <w:pPr>
                  <w:spacing w:after="0" w:line="276" w:lineRule="auto"/>
                  <w:jc w:val="righ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Ý kiến 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B">
                <w:pPr>
                  <w:spacing w:after="0" w:line="276" w:lineRule="auto"/>
                  <w:jc w:val="righ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Ý kiến 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E">
                <w:pPr>
                  <w:spacing w:after="0" w:line="276" w:lineRule="auto"/>
                  <w:jc w:val="righ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41">
                <w:pPr>
                  <w:spacing w:after="0" w:line="276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Phản biện 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44">
                <w:pPr>
                  <w:spacing w:after="0" w:line="276" w:lineRule="auto"/>
                  <w:jc w:val="righ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Ý kiến 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47">
                <w:pPr>
                  <w:spacing w:after="0" w:line="276" w:lineRule="auto"/>
                  <w:jc w:val="righ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Ý kiến 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4A">
                <w:pPr>
                  <w:spacing w:after="0" w:line="276" w:lineRule="auto"/>
                  <w:jc w:val="righ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908" w:top="1068" w:left="851" w:right="851" w:header="505" w:footer="84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88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ffff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ffff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88" w:lineRule="auto"/>
      <w:ind w:left="0" w:right="36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88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ffff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ffff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9590"/>
      </w:tabs>
      <w:spacing w:after="200" w:before="0" w:line="288" w:lineRule="auto"/>
      <w:ind w:left="0" w:right="36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  <w:rtl w:val="0"/>
      </w:rPr>
      <w:tab/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88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88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  <w:drawing>
        <wp:inline distB="0" distT="0" distL="0" distR="0">
          <wp:extent cx="2426975" cy="382024"/>
          <wp:effectExtent b="0" l="0" r="0" t="0"/>
          <wp:docPr id="2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26975" cy="38202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ffff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ffff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36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left" w:leader="none" w:pos="8629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  <w:rtl w:val="0"/>
      </w:rPr>
      <w:tab/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5488293</wp:posOffset>
              </wp:positionH>
              <wp:positionV relativeFrom="paragraph">
                <wp:posOffset>-62546</wp:posOffset>
              </wp:positionV>
              <wp:extent cx="1074785" cy="412725"/>
              <wp:effectExtent b="0" l="0" r="0" t="0"/>
              <wp:wrapNone/>
              <wp:docPr id="20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813370" y="3578400"/>
                        <a:ext cx="1065260" cy="403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69.0000152587890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0e2570"/>
                              <w:sz w:val="44"/>
                              <w:vertAlign w:val="baseline"/>
                            </w:rPr>
                            <w:t xml:space="preserve">DJMP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5488293</wp:posOffset>
              </wp:positionH>
              <wp:positionV relativeFrom="paragraph">
                <wp:posOffset>-62546</wp:posOffset>
              </wp:positionV>
              <wp:extent cx="1074785" cy="412725"/>
              <wp:effectExtent b="0" l="0" r="0" t="0"/>
              <wp:wrapNone/>
              <wp:docPr id="2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74785" cy="4127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_GB"/>
      </w:rPr>
    </w:rPrDefault>
    <w:pPrDefault>
      <w:pPr>
        <w:spacing w:after="200" w:line="26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240" w:line="240" w:lineRule="auto"/>
      <w:ind w:left="0" w:right="0" w:firstLine="0"/>
      <w:jc w:val="left"/>
    </w:pPr>
    <w:rPr>
      <w:rFonts w:ascii="Aptos" w:cs="Aptos" w:eastAsia="Aptos" w:hAnsi="Aptos"/>
      <w:b w:val="0"/>
      <w:bCs w:val="0"/>
      <w:i w:val="0"/>
      <w:iCs w:val="0"/>
      <w:smallCaps w:val="0"/>
      <w:strike w:val="0"/>
      <w:color w:val="001f83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ptos" w:cs="Aptos" w:eastAsia="Aptos" w:hAnsi="Aptos"/>
      <w:b w:val="0"/>
      <w:bCs w:val="0"/>
      <w:i w:val="0"/>
      <w:iCs w:val="0"/>
      <w:smallCaps w:val="0"/>
      <w:strike w:val="0"/>
      <w:color w:val="001f83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120" w:line="240" w:lineRule="auto"/>
      <w:ind w:left="0" w:right="0" w:firstLine="0"/>
      <w:jc w:val="left"/>
    </w:pPr>
    <w:rPr>
      <w:rFonts w:ascii="Aptos" w:cs="Aptos" w:eastAsia="Aptos" w:hAnsi="Aptos"/>
      <w:b w:val="1"/>
      <w:bCs w:val="1"/>
      <w:i w:val="0"/>
      <w:iCs w:val="0"/>
      <w:smallCaps w:val="0"/>
      <w:strike w:val="0"/>
      <w:color w:val="001f83"/>
      <w:sz w:val="22"/>
      <w:szCs w:val="22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120" w:line="240" w:lineRule="auto"/>
      <w:ind w:left="0" w:right="0" w:firstLine="0"/>
      <w:jc w:val="left"/>
    </w:pPr>
    <w:rPr>
      <w:rFonts w:ascii="Aptos" w:cs="Aptos" w:eastAsia="Aptos" w:hAnsi="Aptos"/>
      <w:b w:val="1"/>
      <w:bCs w:val="1"/>
      <w:i w:val="0"/>
      <w:iCs w:val="0"/>
      <w:smallCaps w:val="0"/>
      <w:strike w:val="0"/>
      <w:color w:val="d53454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d9eeff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76" w:lineRule="auto"/>
      <w:ind w:left="0" w:right="0" w:firstLine="0"/>
      <w:jc w:val="left"/>
    </w:pPr>
    <w:rPr>
      <w:rFonts w:ascii="Play" w:cs="Play" w:eastAsia="Play" w:hAnsi="Play"/>
      <w:b w:val="1"/>
      <w:bCs w:val="1"/>
      <w:i w:val="0"/>
      <w:iCs w:val="0"/>
      <w:smallCaps w:val="0"/>
      <w:strike w:val="0"/>
      <w:color w:val="adcffb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B8402E"/>
    <w:rPr>
      <w:rFonts w:ascii="Aptos" w:cs="Arial" w:hAnsi="Aptos" w:eastAsiaTheme="minorEastAsia"/>
      <w:color w:val="001f83"/>
      <w:sz w:val="40"/>
      <w:szCs w:val="40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AE27B6"/>
    <w:rPr>
      <w:rFonts w:ascii="Aptos" w:cs="Arial" w:hAnsi="Aptos" w:eastAsiaTheme="minorEastAsia"/>
      <w:color w:val="001f83"/>
      <w:sz w:val="26"/>
      <w:szCs w:val="34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rsid w:val="00AE27B6"/>
    <w:rPr>
      <w:rFonts w:ascii="Aptos" w:cs="Arial" w:hAnsi="Aptos" w:eastAsiaTheme="minorEastAsia"/>
      <w:b w:val="1"/>
      <w:color w:val="001f83"/>
      <w:szCs w:val="26"/>
      <w:lang w:val="en-US"/>
    </w:rPr>
  </w:style>
  <w:style w:type="character" w:styleId="Heading4Char" w:customStyle="1">
    <w:name w:val="Heading 4 Char"/>
    <w:basedOn w:val="DefaultParagraphFont"/>
    <w:link w:val="Heading4"/>
    <w:uiPriority w:val="9"/>
    <w:rsid w:val="00AE27B6"/>
    <w:rPr>
      <w:rFonts w:ascii="Aptos" w:cs="Arial" w:hAnsi="Aptos" w:eastAsiaTheme="minorEastAsia"/>
      <w:b w:val="1"/>
      <w:color w:val="d53454"/>
      <w:sz w:val="20"/>
      <w:szCs w:val="20"/>
      <w:lang w:val="en-US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65548"/>
    <w:rPr>
      <w:rFonts w:ascii="Arial" w:hAnsi="Arial" w:cstheme="majorBidi" w:eastAsiaTheme="majorEastAsia"/>
      <w:color w:val="d9eeff" w:themeColor="background2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 w:val="1"/>
    <w:rsid w:val="002348C2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141466"/>
    <w:rPr>
      <w:rFonts w:ascii="Lucida Grande" w:cs="Arial" w:hAnsi="Lucida Grande" w:eastAsiaTheme="minorEastAsia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 w:val="1"/>
    <w:rsid w:val="00AB7CE8"/>
    <w:pPr>
      <w:tabs>
        <w:tab w:val="center" w:pos="4320"/>
        <w:tab w:val="right" w:pos="8640"/>
      </w:tabs>
      <w:spacing w:after="0" w:line="240" w:lineRule="auto"/>
    </w:pPr>
    <w:rPr>
      <w:color w:val="595959" w:themeColor="text1" w:themeTint="0000A6"/>
    </w:rPr>
  </w:style>
  <w:style w:type="character" w:styleId="HeaderChar" w:customStyle="1">
    <w:name w:val="Header Char"/>
    <w:basedOn w:val="DefaultParagraphFont"/>
    <w:link w:val="Header"/>
    <w:uiPriority w:val="99"/>
    <w:rsid w:val="00AB7CE8"/>
    <w:rPr>
      <w:rFonts w:ascii="Arial" w:cs="Arial" w:hAnsi="Arial" w:eastAsiaTheme="minorEastAsia"/>
      <w:color w:val="595959" w:themeColor="text1" w:themeTint="0000A6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 w:val="1"/>
    <w:rsid w:val="002348C2"/>
    <w:pPr>
      <w:widowControl w:val="0"/>
      <w:autoSpaceDE w:val="0"/>
      <w:autoSpaceDN w:val="0"/>
      <w:adjustRightInd w:val="0"/>
      <w:spacing w:line="288" w:lineRule="auto"/>
      <w:textAlignment w:val="center"/>
    </w:pPr>
    <w:rPr>
      <w:noProof w:val="1"/>
      <w:color w:val="000000"/>
      <w:sz w:val="13"/>
      <w:szCs w:val="13"/>
    </w:rPr>
  </w:style>
  <w:style w:type="character" w:styleId="FooterChar" w:customStyle="1">
    <w:name w:val="Footer Char"/>
    <w:basedOn w:val="DefaultParagraphFont"/>
    <w:link w:val="Footer"/>
    <w:uiPriority w:val="99"/>
    <w:rsid w:val="002348C2"/>
    <w:rPr>
      <w:rFonts w:ascii="Arial" w:cs="Arial" w:hAnsi="Arial" w:eastAsiaTheme="minorEastAsia"/>
      <w:noProof w:val="1"/>
      <w:color w:val="000000"/>
      <w:sz w:val="13"/>
      <w:szCs w:val="13"/>
      <w:lang w:val="en-US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B90942"/>
    <w:rPr>
      <w:rFonts w:ascii="Arial" w:hAnsi="Arial"/>
      <w:color w:val="605e5c"/>
      <w:sz w:val="20"/>
      <w:shd w:color="auto" w:fill="e1dfdd" w:val="clear"/>
    </w:rPr>
  </w:style>
  <w:style w:type="character" w:styleId="Hyperlink">
    <w:name w:val="Hyperlink"/>
    <w:basedOn w:val="DefaultParagraphFont"/>
    <w:uiPriority w:val="99"/>
    <w:unhideWhenUsed w:val="1"/>
    <w:rsid w:val="00AE27B6"/>
    <w:rPr>
      <w:rFonts w:ascii="Arial" w:hAnsi="Arial"/>
      <w:b w:val="1"/>
      <w:color w:val="046ff8"/>
      <w:sz w:val="20"/>
      <w:u w:val="single"/>
    </w:rPr>
  </w:style>
  <w:style w:type="table" w:styleId="Style1" w:customStyle="1">
    <w:name w:val="Style1"/>
    <w:basedOn w:val="TableNormal"/>
    <w:uiPriority w:val="99"/>
    <w:rsid w:val="002348C2"/>
    <w:pPr>
      <w:spacing w:after="0" w:line="240" w:lineRule="auto"/>
    </w:pPr>
    <w:rPr>
      <w:rFonts w:ascii="Arial" w:cs="Arial" w:hAnsi="Arial" w:eastAsiaTheme="minorEastAsia"/>
      <w:sz w:val="20"/>
      <w:szCs w:val="20"/>
      <w:lang w:val="en-US"/>
    </w:rPr>
    <w:tblPr>
      <w:tblInd w:w="57.0" w:type="dxa"/>
      <w:tblBorders>
        <w:top w:color="d9eeff" w:space="0" w:sz="4" w:themeColor="background2" w:val="single"/>
        <w:left w:color="d9eeff" w:space="0" w:sz="4" w:themeColor="background2" w:val="single"/>
        <w:bottom w:color="d9eeff" w:space="0" w:sz="4" w:themeColor="background2" w:val="single"/>
        <w:right w:color="d9eeff" w:space="0" w:sz="4" w:themeColor="background2" w:val="single"/>
        <w:insideH w:color="d9eeff" w:space="0" w:sz="4" w:themeColor="background2" w:val="single"/>
      </w:tblBorders>
      <w:tblCellMar>
        <w:top w:w="57.0" w:type="dxa"/>
        <w:left w:w="57.0" w:type="dxa"/>
        <w:bottom w:w="57.0" w:type="dxa"/>
        <w:right w:w="57.0" w:type="dxa"/>
      </w:tblCellMar>
    </w:tblPr>
    <w:tblStylePr w:type="firstRow">
      <w:rPr>
        <w:rFonts w:asciiTheme="majorHAnsi" w:hAnsiTheme="majorHAnsi"/>
        <w:b w:val="1"/>
        <w:sz w:val="22"/>
      </w:rPr>
      <w:tblPr/>
      <w:tcPr>
        <w:shd w:color="auto" w:fill="348af7" w:themeFill="text2" w:val="clear"/>
      </w:tcPr>
    </w:tblStylePr>
  </w:style>
  <w:style w:type="paragraph" w:styleId="ListParagraph">
    <w:name w:val="List Paragraph"/>
    <w:basedOn w:val="Normal"/>
    <w:link w:val="ListParagraphChar"/>
    <w:uiPriority w:val="34"/>
    <w:qFormat w:val="1"/>
    <w:rsid w:val="00337D64"/>
    <w:pPr>
      <w:spacing w:after="60" w:before="4" w:line="240" w:lineRule="auto"/>
    </w:pPr>
  </w:style>
  <w:style w:type="paragraph" w:styleId="NoSpacing">
    <w:name w:val="No Spacing"/>
    <w:uiPriority w:val="1"/>
    <w:rsid w:val="00FA7CAC"/>
    <w:pPr>
      <w:spacing w:after="0" w:line="240" w:lineRule="auto"/>
    </w:pPr>
    <w:rPr>
      <w:rFonts w:ascii="Arial" w:cs="Arial" w:hAnsi="Arial" w:eastAsiaTheme="minorEastAsia"/>
      <w:sz w:val="20"/>
      <w:szCs w:val="20"/>
      <w:lang w:eastAsia="en-GB"/>
    </w:rPr>
  </w:style>
  <w:style w:type="paragraph" w:styleId="Boxwhitebullets" w:customStyle="1">
    <w:name w:val="Box white bullets"/>
    <w:semiHidden w:val="1"/>
    <w:qFormat w:val="1"/>
    <w:rsid w:val="002348C2"/>
    <w:pPr>
      <w:numPr>
        <w:numId w:val="2"/>
      </w:numPr>
      <w:spacing w:after="0" w:line="240" w:lineRule="auto"/>
      <w:ind w:left="357" w:hanging="357"/>
    </w:pPr>
    <w:rPr>
      <w:rFonts w:ascii="Arial" w:cs="Arial" w:hAnsi="Arial" w:eastAsiaTheme="minorEastAsia"/>
      <w:color w:val="ffffff" w:themeColor="background1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2348C2"/>
    <w:pPr>
      <w:spacing w:after="0" w:line="240" w:lineRule="auto"/>
    </w:pPr>
    <w:rPr>
      <w:rFonts w:ascii="Arial" w:cs="Arial" w:hAnsi="Arial" w:eastAsiaTheme="minorEastAsia"/>
      <w:sz w:val="20"/>
      <w:szCs w:val="20"/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tyle2" w:customStyle="1">
    <w:name w:val="Style2"/>
    <w:basedOn w:val="TableNormal"/>
    <w:uiPriority w:val="99"/>
    <w:rsid w:val="00120027"/>
    <w:pPr>
      <w:spacing w:after="0" w:line="240" w:lineRule="auto"/>
    </w:pPr>
    <w:rPr>
      <w:rFonts w:ascii="Arial" w:cs="Arial" w:hAnsi="Arial" w:eastAsiaTheme="minorEastAsia"/>
      <w:color w:val="000000"/>
      <w:sz w:val="20"/>
      <w:szCs w:val="20"/>
      <w:lang w:val="en-US"/>
    </w:rPr>
    <w:tblPr>
      <w:tblInd w:w="57.0" w:type="dxa"/>
      <w:tblBorders>
        <w:top w:color="fcc2c8" w:space="0" w:sz="4" w:themeColor="accent1" w:themeTint="000066" w:val="single"/>
        <w:left w:color="fcc2c8" w:space="0" w:sz="4" w:themeColor="accent1" w:themeTint="000066" w:val="single"/>
        <w:bottom w:color="fcc2c8" w:space="0" w:sz="4" w:themeColor="accent1" w:themeTint="000066" w:val="single"/>
        <w:right w:color="fcc2c8" w:space="0" w:sz="4" w:themeColor="accent1" w:themeTint="000066" w:val="single"/>
        <w:insideH w:color="fcc2c8" w:space="0" w:sz="4" w:themeColor="accent1" w:themeTint="000066" w:val="single"/>
      </w:tblBorders>
      <w:tblCellMar>
        <w:top w:w="57.0" w:type="dxa"/>
        <w:left w:w="57.0" w:type="dxa"/>
        <w:bottom w:w="57.0" w:type="dxa"/>
        <w:right w:w="57.0" w:type="dxa"/>
      </w:tblCellMar>
    </w:tblPr>
    <w:tblStylePr w:type="firstRow">
      <w:pPr>
        <w:wordWrap w:val="1"/>
        <w:spacing w:after="0" w:afterAutospacing="0" w:afterLines="0" w:before="0" w:beforeAutospacing="0" w:beforeLines="0"/>
      </w:pPr>
      <w:rPr>
        <w:rFonts w:ascii="Arial" w:hAnsi="Arial"/>
        <w:b w:val="1"/>
        <w:color w:val="000000"/>
        <w:sz w:val="22"/>
      </w:rPr>
      <w:tblPr/>
      <w:tcPr>
        <w:shd w:color="auto" w:fill="d6e7fd" w:themeFill="text2" w:themeFillTint="000033" w:val="clear"/>
      </w:tcPr>
    </w:tblStylePr>
  </w:style>
  <w:style w:type="numbering" w:styleId="TEst" w:customStyle="1">
    <w:name w:val="TEst"/>
    <w:basedOn w:val="NoList"/>
    <w:rsid w:val="002348C2"/>
    <w:pPr>
      <w:numPr>
        <w:numId w:val="3"/>
      </w:numPr>
    </w:pPr>
  </w:style>
  <w:style w:type="numbering" w:styleId="Bullet2" w:customStyle="1">
    <w:name w:val="Bullet2"/>
    <w:basedOn w:val="NoList"/>
    <w:rsid w:val="002348C2"/>
    <w:pPr>
      <w:numPr>
        <w:numId w:val="4"/>
      </w:numPr>
    </w:pPr>
  </w:style>
  <w:style w:type="numbering" w:styleId="StyleBulletedLatinCourierNewLeft19cmHanging063" w:customStyle="1">
    <w:name w:val="Style Bulleted (Latin) Courier New Left:  1.9 cm Hanging:  0.63 ..."/>
    <w:basedOn w:val="NoList"/>
    <w:rsid w:val="002348C2"/>
    <w:pPr>
      <w:numPr>
        <w:numId w:val="5"/>
      </w:numPr>
    </w:pPr>
  </w:style>
  <w:style w:type="paragraph" w:styleId="Welcome" w:customStyle="1">
    <w:name w:val="Welcome"/>
    <w:basedOn w:val="Heading1"/>
    <w:qFormat w:val="1"/>
    <w:rsid w:val="009D2535"/>
    <w:rPr>
      <w:sz w:val="72"/>
    </w:rPr>
  </w:style>
  <w:style w:type="character" w:styleId="SubtleEmphasis">
    <w:name w:val="Subtle Emphasis"/>
    <w:basedOn w:val="DefaultParagraphFont"/>
    <w:uiPriority w:val="19"/>
    <w:semiHidden w:val="1"/>
    <w:qFormat w:val="1"/>
    <w:rsid w:val="002348C2"/>
    <w:rPr>
      <w:rFonts w:ascii="Arial" w:hAnsi="Arial"/>
      <w:i w:val="1"/>
      <w:iCs w:val="1"/>
      <w:color w:val="000000" w:themeColor="text1"/>
      <w:sz w:val="20"/>
    </w:rPr>
  </w:style>
  <w:style w:type="character" w:styleId="Emphasis">
    <w:name w:val="Emphasis"/>
    <w:basedOn w:val="DefaultParagraphFont"/>
    <w:uiPriority w:val="20"/>
    <w:qFormat w:val="1"/>
    <w:rsid w:val="002348C2"/>
    <w:rPr>
      <w:rFonts w:ascii="Arial" w:hAnsi="Arial"/>
      <w:i w:val="1"/>
      <w:iCs w:val="1"/>
      <w:sz w:val="20"/>
    </w:rPr>
  </w:style>
  <w:style w:type="character" w:styleId="IntenseEmphasis">
    <w:name w:val="Intense Emphasis"/>
    <w:basedOn w:val="DefaultParagraphFont"/>
    <w:uiPriority w:val="21"/>
    <w:semiHidden w:val="1"/>
    <w:qFormat w:val="1"/>
    <w:rsid w:val="002348C2"/>
    <w:rPr>
      <w:rFonts w:ascii="Arial" w:hAnsi="Arial"/>
      <w:b w:val="1"/>
      <w:bCs w:val="1"/>
      <w:i w:val="1"/>
      <w:iCs w:val="1"/>
      <w:color w:val="85b8fa" w:themeColor="text2" w:themeTint="000099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semiHidden w:val="1"/>
    <w:qFormat w:val="1"/>
    <w:rsid w:val="002348C2"/>
    <w:pPr>
      <w:pBdr>
        <w:bottom w:color="f86978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000000" w:themeColor="text1"/>
    </w:rPr>
  </w:style>
  <w:style w:type="character" w:styleId="IntenseQuoteChar" w:customStyle="1">
    <w:name w:val="Intense Quote Char"/>
    <w:basedOn w:val="DefaultParagraphFont"/>
    <w:link w:val="IntenseQuote"/>
    <w:uiPriority w:val="30"/>
    <w:semiHidden w:val="1"/>
    <w:rsid w:val="00141466"/>
    <w:rPr>
      <w:rFonts w:ascii="Arial" w:cs="Arial" w:hAnsi="Arial" w:eastAsiaTheme="minorEastAsia"/>
      <w:b w:val="1"/>
      <w:bCs w:val="1"/>
      <w:i w:val="1"/>
      <w:iCs w:val="1"/>
      <w:color w:val="000000" w:themeColor="text1"/>
      <w:sz w:val="20"/>
      <w:szCs w:val="20"/>
      <w:lang w:val="en-US"/>
    </w:rPr>
  </w:style>
  <w:style w:type="character" w:styleId="SubtleReference">
    <w:name w:val="Subtle Reference"/>
    <w:basedOn w:val="DefaultParagraphFont"/>
    <w:uiPriority w:val="31"/>
    <w:semiHidden w:val="1"/>
    <w:rsid w:val="002348C2"/>
    <w:rPr>
      <w:rFonts w:ascii="Arial" w:hAnsi="Arial"/>
      <w:b w:val="0"/>
      <w:i w:val="0"/>
      <w:caps w:val="0"/>
      <w:smallCaps w:val="0"/>
      <w:color w:val="348af7" w:themeColor="text2"/>
      <w:sz w:val="20"/>
      <w:u w:val="single"/>
    </w:rPr>
  </w:style>
  <w:style w:type="character" w:styleId="IntenseReference">
    <w:name w:val="Intense Reference"/>
    <w:basedOn w:val="DefaultParagraphFont"/>
    <w:uiPriority w:val="32"/>
    <w:semiHidden w:val="1"/>
    <w:qFormat w:val="1"/>
    <w:rsid w:val="002348C2"/>
    <w:rPr>
      <w:rFonts w:ascii="Arial" w:hAnsi="Arial"/>
      <w:b w:val="1"/>
      <w:bCs w:val="1"/>
      <w:caps w:val="0"/>
      <w:smallCaps w:val="0"/>
      <w:color w:val="348af7" w:themeColor="text2"/>
      <w:spacing w:val="5"/>
      <w:sz w:val="20"/>
      <w:u w:val="single"/>
    </w:rPr>
  </w:style>
  <w:style w:type="character" w:styleId="BookTitle">
    <w:name w:val="Book Title"/>
    <w:basedOn w:val="DefaultParagraphFont"/>
    <w:uiPriority w:val="33"/>
    <w:semiHidden w:val="1"/>
    <w:qFormat w:val="1"/>
    <w:rsid w:val="002348C2"/>
    <w:rPr>
      <w:rFonts w:ascii="Arial" w:hAnsi="Arial"/>
      <w:bCs w:val="1"/>
      <w:i w:val="1"/>
      <w:caps w:val="0"/>
      <w:smallCaps w:val="0"/>
      <w:spacing w:val="5"/>
      <w:sz w:val="20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65548"/>
    <w:rPr>
      <w:rFonts w:asciiTheme="majorHAnsi" w:cstheme="majorBidi" w:eastAsiaTheme="majorEastAsia" w:hAnsiTheme="majorHAnsi"/>
      <w:b w:val="1"/>
      <w:iCs w:val="1"/>
      <w:color w:val="adcffb" w:themeColor="text2" w:themeTint="000066"/>
      <w:sz w:val="20"/>
      <w:szCs w:val="20"/>
      <w:lang w:val="en-US"/>
    </w:rPr>
  </w:style>
  <w:style w:type="character" w:styleId="PageNumber">
    <w:name w:val="page number"/>
    <w:uiPriority w:val="99"/>
    <w:semiHidden w:val="1"/>
    <w:rsid w:val="00A46200"/>
    <w:rPr>
      <w:color w:val="ffffff" w:themeColor="background1"/>
      <w:sz w:val="28"/>
      <w:szCs w:val="28"/>
    </w:rPr>
  </w:style>
  <w:style w:type="table" w:styleId="LightShading-Accent1">
    <w:name w:val="Light Shading Accent 1"/>
    <w:basedOn w:val="TableNormal"/>
    <w:uiPriority w:val="60"/>
    <w:rsid w:val="00120027"/>
    <w:pPr>
      <w:spacing w:after="0" w:line="240" w:lineRule="auto"/>
    </w:pPr>
    <w:rPr>
      <w:color w:val="f4142b" w:themeColor="accent1" w:themeShade="0000BF"/>
    </w:rPr>
    <w:tblPr>
      <w:tblStyleRowBandSize w:val="1"/>
      <w:tblStyleColBandSize w:val="1"/>
      <w:tblBorders>
        <w:top w:color="f86978" w:space="0" w:sz="8" w:themeColor="accent1" w:val="single"/>
        <w:bottom w:color="f86978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86978" w:space="0" w:sz="8" w:themeColor="accent1" w:val="single"/>
          <w:left w:space="0" w:sz="0" w:val="nil"/>
          <w:bottom w:color="f86978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86978" w:space="0" w:sz="8" w:themeColor="accent1" w:val="single"/>
          <w:left w:space="0" w:sz="0" w:val="nil"/>
          <w:bottom w:color="f86978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d9dd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d9dd" w:themeFill="accent1" w:themeFillTint="00003F" w:val="clear"/>
      </w:tcPr>
    </w:tblStylePr>
  </w:style>
  <w:style w:type="table" w:styleId="LightGrid-Accent1">
    <w:name w:val="Light Grid Accent 1"/>
    <w:basedOn w:val="TableNormal"/>
    <w:uiPriority w:val="62"/>
    <w:rsid w:val="00120027"/>
    <w:pPr>
      <w:spacing w:after="0" w:line="240" w:lineRule="auto"/>
    </w:pPr>
    <w:tblPr>
      <w:tblStyleRowBandSize w:val="1"/>
      <w:tblStyleColBandSize w:val="1"/>
      <w:tblBorders>
        <w:top w:color="f86978" w:space="0" w:sz="8" w:themeColor="accent1" w:val="single"/>
        <w:left w:color="f86978" w:space="0" w:sz="8" w:themeColor="accent1" w:val="single"/>
        <w:bottom w:color="f86978" w:space="0" w:sz="8" w:themeColor="accent1" w:val="single"/>
        <w:right w:color="f86978" w:space="0" w:sz="8" w:themeColor="accent1" w:val="single"/>
        <w:insideH w:color="f86978" w:space="0" w:sz="8" w:themeColor="accent1" w:val="single"/>
        <w:insideV w:color="f86978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86978" w:space="0" w:sz="8" w:themeColor="accent1" w:val="single"/>
          <w:left w:color="f86978" w:space="0" w:sz="8" w:themeColor="accent1" w:val="single"/>
          <w:bottom w:color="f86978" w:space="0" w:sz="18" w:themeColor="accent1" w:val="single"/>
          <w:right w:color="f86978" w:space="0" w:sz="8" w:themeColor="accent1" w:val="single"/>
          <w:insideH w:space="0" w:sz="0" w:val="nil"/>
          <w:insideV w:color="f86978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86978" w:space="0" w:sz="6" w:themeColor="accent1" w:val="double"/>
          <w:left w:color="f86978" w:space="0" w:sz="8" w:themeColor="accent1" w:val="single"/>
          <w:bottom w:color="f86978" w:space="0" w:sz="8" w:themeColor="accent1" w:val="single"/>
          <w:right w:color="f86978" w:space="0" w:sz="8" w:themeColor="accent1" w:val="single"/>
          <w:insideH w:space="0" w:sz="0" w:val="nil"/>
          <w:insideV w:color="f86978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86978" w:space="0" w:sz="8" w:themeColor="accent1" w:val="single"/>
          <w:left w:color="f86978" w:space="0" w:sz="8" w:themeColor="accent1" w:val="single"/>
          <w:bottom w:color="f86978" w:space="0" w:sz="8" w:themeColor="accent1" w:val="single"/>
          <w:right w:color="f86978" w:space="0" w:sz="8" w:themeColor="accent1" w:val="single"/>
        </w:tcBorders>
      </w:tcPr>
    </w:tblStylePr>
    <w:tblStylePr w:type="band1Vert">
      <w:tblPr/>
      <w:tcPr>
        <w:tcBorders>
          <w:top w:color="f86978" w:space="0" w:sz="8" w:themeColor="accent1" w:val="single"/>
          <w:left w:color="f86978" w:space="0" w:sz="8" w:themeColor="accent1" w:val="single"/>
          <w:bottom w:color="f86978" w:space="0" w:sz="8" w:themeColor="accent1" w:val="single"/>
          <w:right w:color="f86978" w:space="0" w:sz="8" w:themeColor="accent1" w:val="single"/>
        </w:tcBorders>
        <w:shd w:color="auto" w:fill="fdd9dd" w:themeFill="accent1" w:themeFillTint="00003F" w:val="clear"/>
      </w:tcPr>
    </w:tblStylePr>
    <w:tblStylePr w:type="band1Horz">
      <w:tblPr/>
      <w:tcPr>
        <w:tcBorders>
          <w:top w:color="f86978" w:space="0" w:sz="8" w:themeColor="accent1" w:val="single"/>
          <w:left w:color="f86978" w:space="0" w:sz="8" w:themeColor="accent1" w:val="single"/>
          <w:bottom w:color="f86978" w:space="0" w:sz="8" w:themeColor="accent1" w:val="single"/>
          <w:right w:color="f86978" w:space="0" w:sz="8" w:themeColor="accent1" w:val="single"/>
          <w:insideV w:color="f86978" w:space="0" w:sz="8" w:themeColor="accent1" w:val="single"/>
        </w:tcBorders>
        <w:shd w:color="auto" w:fill="fdd9dd" w:themeFill="accent1" w:themeFillTint="00003F" w:val="clear"/>
      </w:tcPr>
    </w:tblStylePr>
    <w:tblStylePr w:type="band2Horz">
      <w:tblPr/>
      <w:tcPr>
        <w:tcBorders>
          <w:top w:color="f86978" w:space="0" w:sz="8" w:themeColor="accent1" w:val="single"/>
          <w:left w:color="f86978" w:space="0" w:sz="8" w:themeColor="accent1" w:val="single"/>
          <w:bottom w:color="f86978" w:space="0" w:sz="8" w:themeColor="accent1" w:val="single"/>
          <w:right w:color="f86978" w:space="0" w:sz="8" w:themeColor="accent1" w:val="single"/>
          <w:insideV w:color="f86978" w:space="0" w:sz="8" w:themeColor="accent1" w:val="single"/>
        </w:tcBorders>
      </w:tcPr>
    </w:tblStylePr>
  </w:style>
  <w:style w:type="table" w:styleId="MediumShading1-Accent1">
    <w:name w:val="Medium Shading 1 Accent 1"/>
    <w:basedOn w:val="TableNormal"/>
    <w:uiPriority w:val="63"/>
    <w:rsid w:val="00120027"/>
    <w:pPr>
      <w:spacing w:after="0" w:line="240" w:lineRule="auto"/>
    </w:pPr>
    <w:tblPr>
      <w:tblStyleRowBandSize w:val="1"/>
      <w:tblStyleColBandSize w:val="1"/>
      <w:tblBorders>
        <w:top w:color="f98e99" w:space="0" w:sz="8" w:themeColor="accent1" w:themeTint="0000BF" w:val="single"/>
        <w:left w:color="f98e99" w:space="0" w:sz="8" w:themeColor="accent1" w:themeTint="0000BF" w:val="single"/>
        <w:bottom w:color="f98e99" w:space="0" w:sz="8" w:themeColor="accent1" w:themeTint="0000BF" w:val="single"/>
        <w:right w:color="f98e99" w:space="0" w:sz="8" w:themeColor="accent1" w:themeTint="0000BF" w:val="single"/>
        <w:insideH w:color="f98e99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8e99" w:space="0" w:sz="8" w:themeColor="accent1" w:themeTint="0000BF" w:val="single"/>
          <w:left w:color="f98e99" w:space="0" w:sz="8" w:themeColor="accent1" w:themeTint="0000BF" w:val="single"/>
          <w:bottom w:color="f98e99" w:space="0" w:sz="8" w:themeColor="accent1" w:themeTint="0000BF" w:val="single"/>
          <w:right w:color="f98e99" w:space="0" w:sz="8" w:themeColor="accent1" w:themeTint="0000BF" w:val="single"/>
          <w:insideH w:space="0" w:sz="0" w:val="nil"/>
          <w:insideV w:space="0" w:sz="0" w:val="nil"/>
        </w:tcBorders>
        <w:shd w:color="auto" w:fill="f86978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8e99" w:space="0" w:sz="6" w:themeColor="accent1" w:themeTint="0000BF" w:val="double"/>
          <w:left w:color="f98e99" w:space="0" w:sz="8" w:themeColor="accent1" w:themeTint="0000BF" w:val="single"/>
          <w:bottom w:color="f98e99" w:space="0" w:sz="8" w:themeColor="accent1" w:themeTint="0000BF" w:val="single"/>
          <w:right w:color="f98e99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d9dd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d9dd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LightShading">
    <w:name w:val="Light Shading"/>
    <w:basedOn w:val="TableNormal"/>
    <w:uiPriority w:val="60"/>
    <w:rsid w:val="00120027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List-Accent6">
    <w:name w:val="Light List Accent 6"/>
    <w:basedOn w:val="TableNormal"/>
    <w:uiPriority w:val="61"/>
    <w:rsid w:val="00120027"/>
    <w:pPr>
      <w:spacing w:after="0" w:line="240" w:lineRule="auto"/>
    </w:pPr>
    <w:tblPr>
      <w:tblStyleRowBandSize w:val="1"/>
      <w:tblStyleColBandSize w:val="1"/>
      <w:tblBorders>
        <w:top w:color="08a2ae" w:space="0" w:sz="8" w:themeColor="accent6" w:val="single"/>
        <w:left w:color="08a2ae" w:space="0" w:sz="8" w:themeColor="accent6" w:val="single"/>
        <w:bottom w:color="08a2ae" w:space="0" w:sz="8" w:themeColor="accent6" w:val="single"/>
        <w:right w:color="08a2ae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8a2ae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8a2ae" w:space="0" w:sz="6" w:themeColor="accent6" w:val="double"/>
          <w:left w:color="08a2ae" w:space="0" w:sz="8" w:themeColor="accent6" w:val="single"/>
          <w:bottom w:color="08a2ae" w:space="0" w:sz="8" w:themeColor="accent6" w:val="single"/>
          <w:right w:color="08a2ae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8a2ae" w:space="0" w:sz="8" w:themeColor="accent6" w:val="single"/>
          <w:left w:color="08a2ae" w:space="0" w:sz="8" w:themeColor="accent6" w:val="single"/>
          <w:bottom w:color="08a2ae" w:space="0" w:sz="8" w:themeColor="accent6" w:val="single"/>
          <w:right w:color="08a2ae" w:space="0" w:sz="8" w:themeColor="accent6" w:val="single"/>
        </w:tcBorders>
      </w:tcPr>
    </w:tblStylePr>
    <w:tblStylePr w:type="band1Horz">
      <w:tblPr/>
      <w:tcPr>
        <w:tcBorders>
          <w:top w:color="08a2ae" w:space="0" w:sz="8" w:themeColor="accent6" w:val="single"/>
          <w:left w:color="08a2ae" w:space="0" w:sz="8" w:themeColor="accent6" w:val="single"/>
          <w:bottom w:color="08a2ae" w:space="0" w:sz="8" w:themeColor="accent6" w:val="single"/>
          <w:right w:color="08a2ae" w:space="0" w:sz="8" w:themeColor="accent6" w:val="single"/>
        </w:tcBorders>
      </w:tcPr>
    </w:tblStylePr>
  </w:style>
  <w:style w:type="table" w:styleId="LightShading-Accent3">
    <w:name w:val="Light Shading Accent 3"/>
    <w:basedOn w:val="TableNormal"/>
    <w:uiPriority w:val="60"/>
    <w:rsid w:val="00120027"/>
    <w:pPr>
      <w:spacing w:after="0" w:line="240" w:lineRule="auto"/>
    </w:pPr>
    <w:rPr>
      <w:color w:val="f4142b" w:themeColor="accent1" w:themeShade="0000BF"/>
    </w:rPr>
    <w:tblPr>
      <w:tblStyleRowBandSize w:val="1"/>
      <w:tblStyleColBandSize w:val="1"/>
      <w:tblBorders>
        <w:insideH w:color="f4142b" w:space="0" w:sz="4" w:themeColor="accent1" w:themeShade="0000BF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4142b" w:space="0" w:sz="4" w:themeColor="accent1" w:themeShade="0000BF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348af7" w:space="0" w:sz="8" w:themeColor="accent3" w:val="single"/>
          <w:left w:space="0" w:sz="0" w:val="nil"/>
          <w:bottom w:color="348af7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Horz">
      <w:tblPr/>
      <w:tcPr>
        <w:shd w:color="auto" w:fill="fcc2c8" w:themeFill="accent1" w:themeFillTint="000066" w:val="clear"/>
      </w:tcPr>
    </w:tblStylePr>
    <w:tblStylePr w:type="band2Horz">
      <w:tblPr/>
      <w:tcPr>
        <w:shd w:color="auto" w:fill="ffffff" w:themeFill="background1" w:val="clear"/>
      </w:tcPr>
    </w:tblStylePr>
  </w:style>
  <w:style w:type="table" w:styleId="LightShading-Accent2">
    <w:name w:val="Light Shading Accent 2"/>
    <w:basedOn w:val="TableNormal"/>
    <w:uiPriority w:val="60"/>
    <w:rsid w:val="00120027"/>
    <w:pPr>
      <w:spacing w:after="0" w:line="240" w:lineRule="auto"/>
    </w:pPr>
    <w:rPr>
      <w:color w:val="00134e" w:themeColor="accent2" w:themeShade="0000BF"/>
    </w:rPr>
    <w:tblPr>
      <w:tblStyleRowBandSize w:val="1"/>
      <w:tblStyleColBandSize w:val="1"/>
      <w:tblBorders>
        <w:top w:color="001a69" w:space="0" w:sz="8" w:themeColor="accent2" w:val="single"/>
        <w:bottom w:color="001a69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1a69" w:space="0" w:sz="8" w:themeColor="accent2" w:val="single"/>
          <w:left w:space="0" w:sz="0" w:val="nil"/>
          <w:bottom w:color="001a69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1a69" w:space="0" w:sz="8" w:themeColor="accent2" w:val="single"/>
          <w:left w:space="0" w:sz="0" w:val="nil"/>
          <w:bottom w:color="001a69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ab3ff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ab3ff" w:themeFill="accent2" w:themeFillTint="00003F" w:val="clear"/>
      </w:tcPr>
    </w:tblStylePr>
  </w:style>
  <w:style w:type="table" w:styleId="MediumList2-Accent1">
    <w:name w:val="Medium List 2 Accent 1"/>
    <w:basedOn w:val="TableNormal"/>
    <w:uiPriority w:val="66"/>
    <w:rsid w:val="00120027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86978" w:space="0" w:sz="8" w:themeColor="accent1" w:val="single"/>
        <w:left w:color="f86978" w:space="0" w:sz="8" w:themeColor="accent1" w:val="single"/>
        <w:bottom w:color="f86978" w:space="0" w:sz="8" w:themeColor="accent1" w:val="single"/>
        <w:right w:color="f86978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86978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86978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86978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86978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d9dd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d9dd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-Accent1">
    <w:name w:val="Medium Grid 1 Accent 1"/>
    <w:basedOn w:val="TableNormal"/>
    <w:uiPriority w:val="67"/>
    <w:rsid w:val="00120027"/>
    <w:pPr>
      <w:spacing w:after="0" w:line="240" w:lineRule="auto"/>
    </w:pPr>
    <w:tblPr>
      <w:tblStyleRowBandSize w:val="1"/>
      <w:tblStyleColBandSize w:val="1"/>
      <w:tblBorders>
        <w:top w:color="f98e99" w:space="0" w:sz="8" w:themeColor="accent1" w:themeTint="0000BF" w:val="single"/>
        <w:left w:color="f98e99" w:space="0" w:sz="8" w:themeColor="accent1" w:themeTint="0000BF" w:val="single"/>
        <w:bottom w:color="f98e99" w:space="0" w:sz="8" w:themeColor="accent1" w:themeTint="0000BF" w:val="single"/>
        <w:right w:color="f98e99" w:space="0" w:sz="8" w:themeColor="accent1" w:themeTint="0000BF" w:val="single"/>
        <w:insideH w:color="f98e99" w:space="0" w:sz="8" w:themeColor="accent1" w:themeTint="0000BF" w:val="single"/>
        <w:insideV w:color="f98e99" w:space="0" w:sz="8" w:themeColor="accent1" w:themeTint="0000BF" w:val="single"/>
      </w:tblBorders>
    </w:tblPr>
    <w:tcPr>
      <w:shd w:color="auto" w:fill="fdd9dd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8e99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b4bb" w:themeFill="accent1" w:themeFillTint="00007F" w:val="clear"/>
      </w:tcPr>
    </w:tblStylePr>
    <w:tblStylePr w:type="band1Horz">
      <w:tblPr/>
      <w:tcPr>
        <w:shd w:color="auto" w:fill="fbb4bb" w:themeFill="accent1" w:themeFillTint="00007F" w:val="clear"/>
      </w:tcPr>
    </w:tblStylePr>
  </w:style>
  <w:style w:type="table" w:styleId="Style3" w:customStyle="1">
    <w:name w:val="Style3"/>
    <w:basedOn w:val="Style2"/>
    <w:uiPriority w:val="99"/>
    <w:rsid w:val="00120027"/>
    <w:tblPr/>
    <w:tblStylePr w:type="firstRow">
      <w:pPr>
        <w:wordWrap w:val="1"/>
        <w:spacing w:after="0" w:afterAutospacing="0" w:afterLines="0" w:before="0" w:beforeAutospacing="0" w:beforeLines="0"/>
      </w:pPr>
      <w:rPr>
        <w:rFonts w:ascii="Arial" w:hAnsi="Arial"/>
        <w:b w:val="1"/>
        <w:color w:val="000000"/>
        <w:sz w:val="22"/>
      </w:rPr>
      <w:tblPr/>
      <w:tcPr>
        <w:shd w:color="auto" w:fill="faa4ad" w:themeFill="accent1" w:themeFillTint="000099" w:val="clear"/>
      </w:tcPr>
    </w:tblStylePr>
  </w:style>
  <w:style w:type="table" w:styleId="Style5" w:customStyle="1">
    <w:name w:val="Style5"/>
    <w:basedOn w:val="LightShading-Accent1"/>
    <w:uiPriority w:val="99"/>
    <w:rsid w:val="00823036"/>
    <w:tblPr/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86978" w:space="0" w:sz="8" w:themeColor="accent1" w:val="single"/>
          <w:left w:space="0" w:sz="0" w:val="nil"/>
          <w:bottom w:color="f86978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86978" w:space="0" w:sz="8" w:themeColor="accent1" w:val="single"/>
          <w:left w:space="0" w:sz="0" w:val="nil"/>
          <w:bottom w:color="f86978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d9dd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d9dd" w:themeFill="accent1" w:themeFillTint="00003F" w:val="clear"/>
      </w:tcPr>
    </w:tblStylePr>
  </w:style>
  <w:style w:type="table" w:styleId="Style4" w:customStyle="1">
    <w:name w:val="Style4"/>
    <w:basedOn w:val="Style3"/>
    <w:uiPriority w:val="99"/>
    <w:rsid w:val="00823036"/>
    <w:tblPr/>
    <w:tblStylePr w:type="firstRow">
      <w:pPr>
        <w:wordWrap w:val="1"/>
        <w:spacing w:after="0" w:afterAutospacing="0" w:afterLines="0" w:before="0" w:beforeAutospacing="0" w:beforeLines="0"/>
      </w:pPr>
      <w:rPr>
        <w:rFonts w:ascii="Arial" w:hAnsi="Arial"/>
        <w:b w:val="1"/>
        <w:color w:val="000000"/>
        <w:sz w:val="22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cc2c8" w:themeFill="accent1" w:themeFillTint="000066" w:val="clear"/>
      </w:tcPr>
    </w:tblStylePr>
  </w:style>
  <w:style w:type="table" w:styleId="Style6" w:customStyle="1">
    <w:name w:val="Style6"/>
    <w:basedOn w:val="LightShading-Accent3"/>
    <w:uiPriority w:val="99"/>
    <w:rsid w:val="00823036"/>
    <w:tblPr/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4142b" w:space="0" w:sz="4" w:themeColor="accent1" w:themeShade="0000BF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348af7" w:space="0" w:sz="8" w:themeColor="accent3" w:val="single"/>
          <w:left w:space="0" w:sz="0" w:val="nil"/>
          <w:bottom w:color="348af7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Horz">
      <w:tblPr/>
      <w:tcPr>
        <w:shd w:color="auto" w:fill="fcc2c8" w:themeFill="accent1" w:themeFillTint="000066" w:val="clear"/>
      </w:tcPr>
    </w:tblStylePr>
    <w:tblStylePr w:type="band2Horz">
      <w:tblPr/>
      <w:tcPr>
        <w:shd w:color="auto" w:fill="ffffff" w:themeFill="background1" w:val="clear"/>
      </w:tcPr>
    </w:tblStylePr>
  </w:style>
  <w:style w:type="table" w:styleId="Style7" w:customStyle="1">
    <w:name w:val="Style7"/>
    <w:basedOn w:val="LightShading"/>
    <w:uiPriority w:val="99"/>
    <w:rsid w:val="00823036"/>
    <w:tblPr/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character" w:styleId="Strong">
    <w:name w:val="Strong"/>
    <w:basedOn w:val="DefaultParagraphFont"/>
    <w:uiPriority w:val="22"/>
    <w:qFormat w:val="1"/>
    <w:rsid w:val="0024608F"/>
    <w:rPr>
      <w:rFonts w:ascii="Arial" w:hAnsi="Arial"/>
      <w:b w:val="1"/>
      <w:bCs w:val="1"/>
      <w:sz w:val="20"/>
    </w:rPr>
  </w:style>
  <w:style w:type="table" w:styleId="GridTable4-Accent1">
    <w:name w:val="Grid Table 4 Accent 1"/>
    <w:basedOn w:val="TableNormal"/>
    <w:uiPriority w:val="49"/>
    <w:rsid w:val="00243CDA"/>
    <w:pPr>
      <w:spacing w:after="0" w:line="240" w:lineRule="auto"/>
    </w:pPr>
    <w:tblPr>
      <w:tblStyleRowBandSize w:val="1"/>
      <w:tblStyleColBandSize w:val="1"/>
      <w:tblBorders>
        <w:top w:color="faa4ad" w:space="0" w:sz="4" w:themeColor="accent1" w:themeTint="000099" w:val="single"/>
        <w:left w:color="faa4ad" w:space="0" w:sz="4" w:themeColor="accent1" w:themeTint="000099" w:val="single"/>
        <w:bottom w:color="faa4ad" w:space="0" w:sz="4" w:themeColor="accent1" w:themeTint="000099" w:val="single"/>
        <w:right w:color="faa4ad" w:space="0" w:sz="4" w:themeColor="accent1" w:themeTint="000099" w:val="single"/>
        <w:insideH w:color="faa4ad" w:space="0" w:sz="4" w:themeColor="accent1" w:themeTint="000099" w:val="single"/>
        <w:insideV w:color="faa4ad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f86978" w:space="0" w:sz="4" w:themeColor="accent1" w:val="single"/>
          <w:left w:color="f86978" w:space="0" w:sz="4" w:themeColor="accent1" w:val="single"/>
          <w:bottom w:color="f86978" w:space="0" w:sz="4" w:themeColor="accent1" w:val="single"/>
          <w:right w:color="f86978" w:space="0" w:sz="4" w:themeColor="accent1" w:val="single"/>
          <w:insideH w:space="0" w:sz="0" w:val="nil"/>
          <w:insideV w:space="0" w:sz="0" w:val="nil"/>
        </w:tcBorders>
        <w:shd w:color="auto" w:fill="f86978" w:themeFill="accent1" w:val="clear"/>
      </w:tcPr>
    </w:tblStylePr>
    <w:tblStylePr w:type="lastRow">
      <w:rPr>
        <w:b w:val="1"/>
        <w:bCs w:val="1"/>
      </w:rPr>
      <w:tblPr/>
      <w:tcPr>
        <w:tcBorders>
          <w:top w:color="f86978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0e3" w:themeFill="accent1" w:themeFillTint="000033" w:val="clear"/>
      </w:tcPr>
    </w:tblStylePr>
    <w:tblStylePr w:type="band1Horz">
      <w:tblPr/>
      <w:tcPr>
        <w:shd w:color="auto" w:fill="fde0e3" w:themeFill="accent1" w:themeFillTint="000033" w:val="clear"/>
      </w:tcPr>
    </w:tblStylePr>
  </w:style>
  <w:style w:type="table" w:styleId="TableGridLight">
    <w:name w:val="Grid Table Light"/>
    <w:basedOn w:val="TableNormal"/>
    <w:uiPriority w:val="40"/>
    <w:rsid w:val="00744831"/>
    <w:pPr>
      <w:spacing w:after="0"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185582"/>
    <w:pPr>
      <w:spacing w:after="0" w:line="240" w:lineRule="auto"/>
    </w:pPr>
    <w:rPr>
      <w:rFonts w:cstheme="minorBidi" w:eastAsiaTheme="minorHAnsi"/>
      <w:lang w:eastAsia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185582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sid w:val="00185582"/>
    <w:rPr>
      <w:vertAlign w:val="superscript"/>
    </w:rPr>
  </w:style>
  <w:style w:type="character" w:styleId="ListParagraphChar" w:customStyle="1">
    <w:name w:val="List Paragraph Char"/>
    <w:basedOn w:val="DefaultParagraphFont"/>
    <w:link w:val="ListParagraph"/>
    <w:uiPriority w:val="34"/>
    <w:locked w:val="1"/>
    <w:rsid w:val="00155F24"/>
    <w:rPr>
      <w:rFonts w:ascii="Arial" w:cs="Arial" w:hAnsi="Arial" w:eastAsiaTheme="minorEastAsia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155F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155F24"/>
    <w:pPr>
      <w:spacing w:after="160" w:line="240" w:lineRule="auto"/>
    </w:pPr>
    <w:rPr>
      <w:rFonts w:asciiTheme="minorHAnsi" w:cstheme="minorBidi" w:eastAsiaTheme="minorHAnsi" w:hAnsiTheme="minorHAnsi"/>
      <w:lang w:eastAsia="en-US" w:val="en-US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55F24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155F24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155F24"/>
    <w:rPr>
      <w:b w:val="1"/>
      <w:bCs w:val="1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155F24"/>
    <w:rPr>
      <w:color w:val="001a69" w:themeColor="followedHyperlink"/>
      <w:u w:val="single"/>
    </w:rPr>
  </w:style>
  <w:style w:type="paragraph" w:styleId="Revision">
    <w:name w:val="Revision"/>
    <w:hidden w:val="1"/>
    <w:uiPriority w:val="99"/>
    <w:semiHidden w:val="1"/>
    <w:rsid w:val="00155F24"/>
    <w:pPr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155F24"/>
    <w:rPr>
      <w:color w:val="605e5c"/>
      <w:shd w:color="auto" w:fill="e1dfdd" w:val="clear"/>
    </w:rPr>
  </w:style>
  <w:style w:type="table" w:styleId="GridTable4-Accent6">
    <w:name w:val="Grid Table 4 Accent 6"/>
    <w:basedOn w:val="TableNormal"/>
    <w:uiPriority w:val="49"/>
    <w:rsid w:val="00EC441E"/>
    <w:pPr>
      <w:spacing w:after="0" w:line="240" w:lineRule="auto"/>
    </w:pPr>
    <w:tblPr>
      <w:tblStyleRowBandSize w:val="1"/>
      <w:tblStyleColBandSize w:val="1"/>
      <w:tblBorders>
        <w:top w:color="42e8f6" w:space="0" w:sz="4" w:themeColor="accent6" w:themeTint="000099" w:val="single"/>
        <w:left w:color="42e8f6" w:space="0" w:sz="4" w:themeColor="accent6" w:themeTint="000099" w:val="single"/>
        <w:bottom w:color="42e8f6" w:space="0" w:sz="4" w:themeColor="accent6" w:themeTint="000099" w:val="single"/>
        <w:right w:color="42e8f6" w:space="0" w:sz="4" w:themeColor="accent6" w:themeTint="000099" w:val="single"/>
        <w:insideH w:color="42e8f6" w:space="0" w:sz="4" w:themeColor="accent6" w:themeTint="000099" w:val="single"/>
        <w:insideV w:color="42e8f6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8a2ae" w:space="0" w:sz="4" w:themeColor="accent6" w:val="single"/>
          <w:left w:color="08a2ae" w:space="0" w:sz="4" w:themeColor="accent6" w:val="single"/>
          <w:bottom w:color="08a2ae" w:space="0" w:sz="4" w:themeColor="accent6" w:val="single"/>
          <w:right w:color="08a2ae" w:space="0" w:sz="4" w:themeColor="accent6" w:val="single"/>
          <w:insideH w:space="0" w:sz="0" w:val="nil"/>
          <w:insideV w:space="0" w:sz="0" w:val="nil"/>
        </w:tcBorders>
        <w:shd w:color="auto" w:fill="08a2ae" w:themeFill="accent6" w:val="clear"/>
      </w:tcPr>
    </w:tblStylePr>
    <w:tblStylePr w:type="lastRow">
      <w:rPr>
        <w:b w:val="1"/>
        <w:bCs w:val="1"/>
      </w:rPr>
      <w:tblPr/>
      <w:tcPr>
        <w:tcBorders>
          <w:top w:color="08a2ae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f7fc" w:themeFill="accent6" w:themeFillTint="000033" w:val="clear"/>
      </w:tcPr>
    </w:tblStylePr>
    <w:tblStylePr w:type="band1Horz">
      <w:tblPr/>
      <w:tcPr>
        <w:shd w:color="auto" w:fill="c0f7fc" w:themeFill="accent6" w:themeFillTint="000033" w:val="clear"/>
      </w:tcPr>
    </w:tblStylePr>
  </w:style>
  <w:style w:type="table" w:styleId="GridTable1Light-Accent6">
    <w:name w:val="Grid Table 1 Light Accent 6"/>
    <w:basedOn w:val="TableNormal"/>
    <w:uiPriority w:val="46"/>
    <w:rsid w:val="00EC441E"/>
    <w:pPr>
      <w:spacing w:after="0" w:line="240" w:lineRule="auto"/>
    </w:pPr>
    <w:tblPr>
      <w:tblStyleRowBandSize w:val="1"/>
      <w:tblStyleColBandSize w:val="1"/>
      <w:tblBorders>
        <w:top w:color="81f0f9" w:space="0" w:sz="4" w:themeColor="accent6" w:themeTint="000066" w:val="single"/>
        <w:left w:color="81f0f9" w:space="0" w:sz="4" w:themeColor="accent6" w:themeTint="000066" w:val="single"/>
        <w:bottom w:color="81f0f9" w:space="0" w:sz="4" w:themeColor="accent6" w:themeTint="000066" w:val="single"/>
        <w:right w:color="81f0f9" w:space="0" w:sz="4" w:themeColor="accent6" w:themeTint="000066" w:val="single"/>
        <w:insideH w:color="81f0f9" w:space="0" w:sz="4" w:themeColor="accent6" w:themeTint="000066" w:val="single"/>
        <w:insideV w:color="81f0f9" w:space="0" w:sz="4" w:themeColor="accent6" w:themeTint="000066" w:val="single"/>
      </w:tblBorders>
    </w:tblPr>
    <w:tblStylePr w:type="firstRow">
      <w:rPr>
        <w:b w:val="1"/>
        <w:bCs w:val="1"/>
      </w:rPr>
      <w:tblPr/>
      <w:tcPr>
        <w:tcBorders>
          <w:bottom w:color="42e8f6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42e8f6" w:space="0" w:sz="2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LineNumber">
    <w:name w:val="line number"/>
    <w:basedOn w:val="DefaultParagraphFont"/>
    <w:uiPriority w:val="99"/>
    <w:semiHidden w:val="1"/>
    <w:unhideWhenUsed w:val="1"/>
    <w:rsid w:val="003D2514"/>
  </w:style>
  <w:style w:type="character" w:styleId="Mention">
    <w:name w:val="Mention"/>
    <w:basedOn w:val="DefaultParagraphFont"/>
    <w:uiPriority w:val="99"/>
    <w:unhideWhenUsed w:val="1"/>
    <w:rPr>
      <w:color w:val="2b579a"/>
      <w:shd w:color="auto" w:fill="e6e6e6" w:val="clear"/>
    </w:rPr>
  </w:style>
  <w:style w:type="table" w:styleId="GridTable4">
    <w:name w:val="Grid Table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2-Accent5">
    <w:name w:val="Grid Table 2 Accent 5"/>
    <w:basedOn w:val="TableNormal"/>
    <w:uiPriority w:val="47"/>
    <w:rsid w:val="004B59CB"/>
    <w:pPr>
      <w:spacing w:after="0" w:line="240" w:lineRule="auto"/>
    </w:pPr>
    <w:tblPr>
      <w:tblStyleRowBandSize w:val="1"/>
      <w:tblStyleColBandSize w:val="1"/>
      <w:tblBorders>
        <w:top w:color="a1bfea" w:space="0" w:sz="2" w:themeColor="accent5" w:themeTint="000099" w:val="single"/>
        <w:bottom w:color="a1bfea" w:space="0" w:sz="2" w:themeColor="accent5" w:themeTint="000099" w:val="single"/>
        <w:insideH w:color="a1bfea" w:space="0" w:sz="2" w:themeColor="accent5" w:themeTint="000099" w:val="single"/>
        <w:insideV w:color="a1bfea" w:space="0" w:sz="2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a1bfea" w:space="0" w:sz="12" w:themeColor="accent5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a1bfea" w:space="0" w:sz="2" w:themeColor="accent5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e9f8" w:themeFill="accent5" w:themeFillTint="000033" w:val="clear"/>
      </w:tcPr>
    </w:tblStylePr>
    <w:tblStylePr w:type="band1Horz">
      <w:tblPr/>
      <w:tcPr>
        <w:shd w:color="auto" w:fill="dfe9f8" w:themeFill="accent5" w:themeFillTint="000033" w:val="clear"/>
      </w:tcPr>
    </w:tblStylePr>
  </w:style>
  <w:style w:type="table" w:styleId="GridTable2-Accent4">
    <w:name w:val="Grid Table 2 Accent 4"/>
    <w:basedOn w:val="TableNormal"/>
    <w:uiPriority w:val="47"/>
    <w:rsid w:val="004B59CB"/>
    <w:pPr>
      <w:spacing w:after="0" w:line="240" w:lineRule="auto"/>
    </w:pPr>
    <w:tblPr>
      <w:tblStyleRowBandSize w:val="1"/>
      <w:tblStyleColBandSize w:val="1"/>
      <w:tblBorders>
        <w:top w:color="496ee8" w:space="0" w:sz="2" w:themeColor="accent4" w:themeTint="000099" w:val="single"/>
        <w:bottom w:color="496ee8" w:space="0" w:sz="2" w:themeColor="accent4" w:themeTint="000099" w:val="single"/>
        <w:insideH w:color="496ee8" w:space="0" w:sz="2" w:themeColor="accent4" w:themeTint="000099" w:val="single"/>
        <w:insideV w:color="496ee8" w:space="0" w:sz="2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496ee8" w:space="0" w:sz="12" w:themeColor="accent4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496ee8" w:space="0" w:sz="2" w:themeColor="accent4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2cef7" w:themeFill="accent4" w:themeFillTint="000033" w:val="clear"/>
      </w:tcPr>
    </w:tblStylePr>
    <w:tblStylePr w:type="band1Horz">
      <w:tblPr/>
      <w:tcPr>
        <w:shd w:color="auto" w:fill="c2cef7" w:themeFill="accent4" w:themeFillTint="000033" w:val="clear"/>
      </w:tcPr>
    </w:tblStylePr>
  </w:style>
  <w:style w:type="table" w:styleId="GridTable2-Accent3">
    <w:name w:val="Grid Table 2 Accent 3"/>
    <w:basedOn w:val="TableNormal"/>
    <w:uiPriority w:val="47"/>
    <w:rsid w:val="004B59CB"/>
    <w:pPr>
      <w:spacing w:after="0" w:line="240" w:lineRule="auto"/>
    </w:pPr>
    <w:tblPr>
      <w:tblStyleRowBandSize w:val="1"/>
      <w:tblStyleColBandSize w:val="1"/>
      <w:tblBorders>
        <w:top w:color="85b8fa" w:space="0" w:sz="2" w:themeColor="accent3" w:themeTint="000099" w:val="single"/>
        <w:bottom w:color="85b8fa" w:space="0" w:sz="2" w:themeColor="accent3" w:themeTint="000099" w:val="single"/>
        <w:insideH w:color="85b8fa" w:space="0" w:sz="2" w:themeColor="accent3" w:themeTint="000099" w:val="single"/>
        <w:insideV w:color="85b8fa" w:space="0" w:sz="2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85b8fa" w:space="0" w:sz="12" w:themeColor="accent3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85b8fa" w:space="0" w:sz="2" w:themeColor="accent3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6e7fd" w:themeFill="accent3" w:themeFillTint="000033" w:val="clear"/>
      </w:tcPr>
    </w:tblStylePr>
    <w:tblStylePr w:type="band1Horz">
      <w:tblPr/>
      <w:tcPr>
        <w:shd w:color="auto" w:fill="d6e7fd" w:themeFill="accent3" w:themeFillTint="000033" w:val="clear"/>
      </w:tcPr>
    </w:tblStylePr>
  </w:style>
  <w:style w:type="table" w:styleId="GridTable2-Accent1">
    <w:name w:val="Grid Table 2 Accent 1"/>
    <w:basedOn w:val="TableNormal"/>
    <w:uiPriority w:val="47"/>
    <w:rsid w:val="004B59CB"/>
    <w:pPr>
      <w:spacing w:after="0" w:line="240" w:lineRule="auto"/>
    </w:pPr>
    <w:tblPr>
      <w:tblStyleRowBandSize w:val="1"/>
      <w:tblStyleColBandSize w:val="1"/>
      <w:tblBorders>
        <w:top w:color="faa4ad" w:space="0" w:sz="2" w:themeColor="accent1" w:themeTint="000099" w:val="single"/>
        <w:bottom w:color="faa4ad" w:space="0" w:sz="2" w:themeColor="accent1" w:themeTint="000099" w:val="single"/>
        <w:insideH w:color="faa4ad" w:space="0" w:sz="2" w:themeColor="accent1" w:themeTint="000099" w:val="single"/>
        <w:insideV w:color="faa4ad" w:space="0" w:sz="2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faa4ad" w:space="0" w:sz="12" w:themeColor="accen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faa4ad" w:space="0" w:sz="2" w:themeColor="accen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0e3" w:themeFill="accent1" w:themeFillTint="000033" w:val="clear"/>
      </w:tcPr>
    </w:tblStylePr>
    <w:tblStylePr w:type="band1Horz">
      <w:tblPr/>
      <w:tcPr>
        <w:shd w:color="auto" w:fill="fde0e3" w:themeFill="accent1" w:themeFillTint="000033" w:val="clear"/>
      </w:tcPr>
    </w:tblStylePr>
  </w:style>
  <w:style w:type="table" w:styleId="GridTable1Light-Accent5">
    <w:name w:val="Grid Table 1 Light Accent 5"/>
    <w:basedOn w:val="TableNormal"/>
    <w:uiPriority w:val="46"/>
    <w:rsid w:val="004B59CB"/>
    <w:pPr>
      <w:spacing w:after="0" w:line="240" w:lineRule="auto"/>
    </w:pPr>
    <w:tblPr>
      <w:tblStyleRowBandSize w:val="1"/>
      <w:tblStyleColBandSize w:val="1"/>
      <w:tblBorders>
        <w:top w:color="c0d4f1" w:space="0" w:sz="4" w:themeColor="accent5" w:themeTint="000066" w:val="single"/>
        <w:left w:color="c0d4f1" w:space="0" w:sz="4" w:themeColor="accent5" w:themeTint="000066" w:val="single"/>
        <w:bottom w:color="c0d4f1" w:space="0" w:sz="4" w:themeColor="accent5" w:themeTint="000066" w:val="single"/>
        <w:right w:color="c0d4f1" w:space="0" w:sz="4" w:themeColor="accent5" w:themeTint="000066" w:val="single"/>
        <w:insideH w:color="c0d4f1" w:space="0" w:sz="4" w:themeColor="accent5" w:themeTint="000066" w:val="single"/>
        <w:insideV w:color="c0d4f1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a1bfea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a1bfea" w:space="0" w:sz="2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image" Target="media/image3.png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ReportSAGE">
  <a:themeElements>
    <a:clrScheme name="Sage Journals">
      <a:dk1>
        <a:srgbClr val="000000"/>
      </a:dk1>
      <a:lt1>
        <a:srgbClr val="FFFFFF"/>
      </a:lt1>
      <a:dk2>
        <a:srgbClr val="348AF7"/>
      </a:dk2>
      <a:lt2>
        <a:srgbClr val="D9EEFF"/>
      </a:lt2>
      <a:accent1>
        <a:srgbClr val="F86978"/>
      </a:accent1>
      <a:accent2>
        <a:srgbClr val="001A69"/>
      </a:accent2>
      <a:accent3>
        <a:srgbClr val="348AF7"/>
      </a:accent3>
      <a:accent4>
        <a:srgbClr val="133296"/>
      </a:accent4>
      <a:accent5>
        <a:srgbClr val="6395DC"/>
      </a:accent5>
      <a:accent6>
        <a:srgbClr val="08A2AE"/>
      </a:accent6>
      <a:hlink>
        <a:srgbClr val="08C9C3"/>
      </a:hlink>
      <a:folHlink>
        <a:srgbClr val="001A6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oSFm3365QugxKCIlvkbQ0Vj0Rw==">CgMxLjAaHwoBMBIaChgICVIUChJ0YWJsZS45NHU3azY2YmFqZWYaHwoBMRIaChgICVIUChJ0YWJsZS5jYnRhZ3RsaHVwYTQyDmgucXhhZHhhbGp1N2s2OAByITFkSTRlZTR3cEMtbVhFbUxfNHlEXzlLTWR4amZJeXllYQ==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2025-01-30T21:00:00Z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0x01010004B17C83CBEC5646B3FF36D2B639FCD4</vt:lpwstr>
  </property>
  <property fmtid="{D5CDD505-2E9C-101B-9397-08002B2CF9AE}" pid="3" name="MediaServiceImageTags">
    <vt:lpwstr/>
  </property>
</Properties>
</file>